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8F" w:rsidRPr="00670A62" w:rsidRDefault="00017F8F" w:rsidP="00017F8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15"/>
        </w:tabs>
        <w:autoSpaceDE w:val="0"/>
        <w:autoSpaceDN w:val="0"/>
        <w:adjustRightInd w:val="0"/>
        <w:spacing w:before="41" w:after="0" w:line="240" w:lineRule="auto"/>
        <w:ind w:left="100"/>
        <w:rPr>
          <w:rFonts w:asciiTheme="majorHAnsi" w:hAnsiTheme="majorHAnsi" w:cs="Calibri"/>
          <w:color w:val="000000"/>
        </w:rPr>
      </w:pPr>
      <w:bookmarkStart w:id="0" w:name="_GoBack"/>
      <w:bookmarkEnd w:id="0"/>
      <w:r w:rsidRPr="00670A62">
        <w:rPr>
          <w:rFonts w:asciiTheme="majorHAnsi" w:hAnsiTheme="majorHAnsi" w:cs="Calibri"/>
          <w:color w:val="000000"/>
        </w:rPr>
        <w:tab/>
      </w:r>
    </w:p>
    <w:p w:rsidR="00670A62" w:rsidRDefault="00670A62" w:rsidP="00670A62">
      <w:pPr>
        <w:rPr>
          <w:rFonts w:asciiTheme="majorHAnsi" w:hAnsiTheme="majorHAnsi"/>
          <w:b/>
          <w:bCs/>
        </w:rPr>
      </w:pPr>
    </w:p>
    <w:p w:rsidR="00670A62" w:rsidRPr="00670A62" w:rsidRDefault="00C34221" w:rsidP="00670A62">
      <w:pPr>
        <w:spacing w:after="0"/>
        <w:jc w:val="center"/>
        <w:rPr>
          <w:rFonts w:ascii="Cambria" w:eastAsia="Calibri" w:hAnsi="Cambria"/>
          <w:b/>
          <w:sz w:val="24"/>
          <w:lang w:eastAsia="en-IN"/>
        </w:rPr>
      </w:pPr>
      <w:r w:rsidRPr="00670A62">
        <w:rPr>
          <w:rFonts w:asciiTheme="majorHAnsi" w:hAnsiTheme="majorHAnsi"/>
          <w:b/>
          <w:bCs/>
        </w:rPr>
        <w:t xml:space="preserve">Ref: </w:t>
      </w:r>
      <w:r w:rsidR="00670A62" w:rsidRPr="00670A62">
        <w:rPr>
          <w:rFonts w:ascii="Cambria" w:eastAsia="Calibri" w:hAnsi="Cambria"/>
          <w:b/>
          <w:sz w:val="24"/>
          <w:lang w:eastAsia="en-IN"/>
        </w:rPr>
        <w:t>Request for Proposal for procurement of Service Provider for Mobile Application Solution for LIC Digital Existence Certificate and Other Services.</w:t>
      </w:r>
    </w:p>
    <w:p w:rsidR="00670A62" w:rsidRPr="00670A62" w:rsidRDefault="00670A62" w:rsidP="00670A62">
      <w:pPr>
        <w:spacing w:after="0"/>
        <w:jc w:val="center"/>
        <w:rPr>
          <w:rFonts w:asciiTheme="majorHAnsi" w:hAnsiTheme="majorHAnsi" w:cs="Calibri"/>
          <w:b/>
          <w:bCs/>
          <w:color w:val="0000FF"/>
        </w:rPr>
      </w:pPr>
      <w:r w:rsidRPr="00670A62">
        <w:rPr>
          <w:rFonts w:ascii="Cambria" w:eastAsia="Calibri" w:hAnsi="Cambria"/>
          <w:b/>
          <w:color w:val="0000FF"/>
          <w:sz w:val="24"/>
          <w:lang w:eastAsia="en-IN"/>
        </w:rPr>
        <w:t xml:space="preserve">Ref: CO / IT-SD / LDEC / RFP-102020 </w:t>
      </w:r>
    </w:p>
    <w:p w:rsidR="00670A62" w:rsidRDefault="00670A62" w:rsidP="00670A62">
      <w:pPr>
        <w:spacing w:after="0"/>
        <w:jc w:val="center"/>
        <w:rPr>
          <w:rFonts w:asciiTheme="majorHAnsi" w:hAnsiTheme="majorHAnsi" w:cs="Calibri"/>
          <w:b/>
          <w:bCs/>
          <w:color w:val="000000"/>
        </w:rPr>
      </w:pPr>
    </w:p>
    <w:p w:rsidR="00017F8F" w:rsidRPr="00670A62" w:rsidRDefault="00017F8F" w:rsidP="00670A62">
      <w:pPr>
        <w:spacing w:after="0"/>
        <w:jc w:val="center"/>
        <w:rPr>
          <w:rFonts w:asciiTheme="majorHAnsi" w:hAnsiTheme="majorHAnsi" w:cs="Calibri"/>
          <w:b/>
          <w:bCs/>
          <w:color w:val="000000"/>
        </w:rPr>
      </w:pPr>
      <w:r w:rsidRPr="00670A62">
        <w:rPr>
          <w:rFonts w:asciiTheme="majorHAnsi" w:hAnsiTheme="majorHAnsi" w:cs="Calibri"/>
          <w:b/>
          <w:bCs/>
          <w:color w:val="000000"/>
        </w:rPr>
        <w:t xml:space="preserve">RFP </w:t>
      </w:r>
      <w:r w:rsidR="00670A62" w:rsidRPr="00670A62">
        <w:rPr>
          <w:rFonts w:asciiTheme="majorHAnsi" w:hAnsiTheme="majorHAnsi" w:cs="Calibri"/>
          <w:b/>
          <w:bCs/>
          <w:color w:val="000000"/>
        </w:rPr>
        <w:t>EligibilityRequirements: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7371"/>
      </w:tblGrid>
      <w:tr w:rsidR="00670A62" w:rsidRPr="00670A62" w:rsidTr="00670A62">
        <w:trPr>
          <w:trHeight w:val="1013"/>
        </w:trPr>
        <w:tc>
          <w:tcPr>
            <w:tcW w:w="2376" w:type="dxa"/>
            <w:vMerge w:val="restart"/>
            <w:vAlign w:val="center"/>
          </w:tcPr>
          <w:p w:rsidR="00670A62" w:rsidRPr="00670A62" w:rsidRDefault="00670A62" w:rsidP="00670A62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670A62">
              <w:rPr>
                <w:rFonts w:asciiTheme="majorHAnsi" w:hAnsiTheme="majorHAnsi"/>
                <w:b/>
                <w:bCs/>
              </w:rPr>
              <w:t>Eligibility Criteria</w:t>
            </w:r>
          </w:p>
          <w:p w:rsidR="00670A62" w:rsidRPr="00670A62" w:rsidRDefault="00670A62" w:rsidP="00670A62">
            <w:pPr>
              <w:spacing w:after="0"/>
              <w:jc w:val="center"/>
              <w:rPr>
                <w:rFonts w:asciiTheme="majorHAnsi" w:hAnsiTheme="majorHAnsi"/>
              </w:rPr>
            </w:pPr>
            <w:r w:rsidRPr="00670A62">
              <w:rPr>
                <w:rFonts w:asciiTheme="majorHAnsi" w:hAnsiTheme="majorHAnsi"/>
                <w:b/>
                <w:bCs/>
              </w:rPr>
              <w:t>(Pre- Qualification)</w:t>
            </w:r>
          </w:p>
        </w:tc>
        <w:tc>
          <w:tcPr>
            <w:tcW w:w="7371" w:type="dxa"/>
            <w:vAlign w:val="center"/>
          </w:tcPr>
          <w:p w:rsidR="00670A62" w:rsidRPr="00670A62" w:rsidRDefault="00670A62" w:rsidP="00670A62">
            <w:pPr>
              <w:jc w:val="center"/>
              <w:rPr>
                <w:rFonts w:asciiTheme="majorHAnsi" w:hAnsiTheme="majorHAnsi"/>
              </w:rPr>
            </w:pPr>
            <w:r w:rsidRPr="00670A62">
              <w:rPr>
                <w:rFonts w:asciiTheme="majorHAnsi" w:hAnsiTheme="majorHAnsi"/>
              </w:rPr>
              <w:t>Bidder should not have any litigation against LIC or any other organizations which may materially impact the bidders’ responsibility to implement the scope of this RFP</w:t>
            </w:r>
          </w:p>
        </w:tc>
      </w:tr>
      <w:tr w:rsidR="00670A62" w:rsidRPr="00670A62" w:rsidTr="00670A62">
        <w:trPr>
          <w:trHeight w:val="1013"/>
        </w:trPr>
        <w:tc>
          <w:tcPr>
            <w:tcW w:w="2376" w:type="dxa"/>
            <w:vMerge/>
          </w:tcPr>
          <w:p w:rsidR="00670A62" w:rsidRPr="00670A62" w:rsidRDefault="00670A62" w:rsidP="00670A6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71" w:type="dxa"/>
            <w:vAlign w:val="center"/>
          </w:tcPr>
          <w:p w:rsidR="00670A62" w:rsidRPr="00670A62" w:rsidRDefault="00670A62" w:rsidP="00670A62">
            <w:pPr>
              <w:jc w:val="center"/>
              <w:rPr>
                <w:rFonts w:asciiTheme="majorHAnsi" w:hAnsiTheme="majorHAnsi"/>
              </w:rPr>
            </w:pPr>
            <w:r w:rsidRPr="00670A62">
              <w:rPr>
                <w:rFonts w:asciiTheme="majorHAnsi" w:hAnsiTheme="majorHAnsi"/>
              </w:rPr>
              <w:t>Bidders should not be under debarment/blacklist period for breach of contract/fraud/corrupt practices by any Public Sector Undertaking / State or Central Government or their agencies/ departments on the date of submission of bid for this RFP.</w:t>
            </w:r>
          </w:p>
        </w:tc>
      </w:tr>
    </w:tbl>
    <w:p w:rsidR="00017F8F" w:rsidRPr="00670A62" w:rsidRDefault="00017F8F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b/>
          <w:bCs/>
          <w:color w:val="000000"/>
        </w:rPr>
      </w:pPr>
    </w:p>
    <w:p w:rsidR="00017F8F" w:rsidRPr="00670A62" w:rsidRDefault="00017F8F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color w:val="000000"/>
        </w:rPr>
      </w:pPr>
      <w:r w:rsidRPr="00670A62">
        <w:rPr>
          <w:rFonts w:asciiTheme="majorHAnsi" w:hAnsiTheme="majorHAnsi" w:cs="Calibri"/>
          <w:color w:val="000000"/>
        </w:rPr>
        <w:tab/>
      </w:r>
      <w:r w:rsidRPr="00670A62">
        <w:rPr>
          <w:rFonts w:asciiTheme="majorHAnsi" w:hAnsiTheme="majorHAnsi" w:cs="Calibri"/>
          <w:color w:val="000000"/>
        </w:rPr>
        <w:tab/>
      </w:r>
      <w:r w:rsidRPr="00670A62">
        <w:rPr>
          <w:rFonts w:asciiTheme="majorHAnsi" w:hAnsiTheme="majorHAnsi" w:cs="Calibri"/>
          <w:color w:val="000000"/>
        </w:rPr>
        <w:tab/>
      </w:r>
      <w:r w:rsidRPr="00670A62">
        <w:rPr>
          <w:rFonts w:asciiTheme="majorHAnsi" w:hAnsiTheme="majorHAnsi" w:cs="Calibri"/>
          <w:color w:val="000000"/>
        </w:rPr>
        <w:tab/>
      </w:r>
    </w:p>
    <w:p w:rsidR="00017F8F" w:rsidRPr="00670A62" w:rsidRDefault="00017F8F" w:rsidP="00CF3728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jc w:val="center"/>
        <w:rPr>
          <w:rFonts w:asciiTheme="majorHAnsi" w:hAnsiTheme="majorHAnsi" w:cs="Calibri"/>
          <w:b/>
          <w:color w:val="000000"/>
        </w:rPr>
      </w:pPr>
      <w:r w:rsidRPr="00670A62">
        <w:rPr>
          <w:rFonts w:asciiTheme="majorHAnsi" w:hAnsiTheme="majorHAnsi" w:cs="Calibri"/>
          <w:b/>
          <w:color w:val="000000"/>
        </w:rPr>
        <w:t>Details of Litigation(s)</w:t>
      </w:r>
    </w:p>
    <w:p w:rsidR="00017F8F" w:rsidRPr="00670A62" w:rsidRDefault="00017F8F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color w:val="000000"/>
        </w:rPr>
      </w:pPr>
      <w:r w:rsidRPr="00670A62">
        <w:rPr>
          <w:rFonts w:asciiTheme="majorHAnsi" w:hAnsiTheme="majorHAnsi" w:cs="Calibri"/>
          <w:color w:val="000000"/>
        </w:rPr>
        <w:t>(A) Details of litigation(s) the Bidder is currently involved in, or has been involved in for the last three years: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29"/>
      </w:tblGrid>
      <w:tr w:rsidR="00017F8F" w:rsidRPr="00670A62" w:rsidTr="00670A62">
        <w:trPr>
          <w:trHeight w:val="737"/>
        </w:trPr>
        <w:tc>
          <w:tcPr>
            <w:tcW w:w="9729" w:type="dxa"/>
            <w:vAlign w:val="center"/>
          </w:tcPr>
          <w:p w:rsidR="00017F8F" w:rsidRPr="00670A62" w:rsidRDefault="00017F8F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</w:p>
          <w:p w:rsidR="00017F8F" w:rsidRPr="00670A62" w:rsidRDefault="00017F8F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  <w:r w:rsidRPr="00670A62">
              <w:rPr>
                <w:rFonts w:asciiTheme="majorHAnsi" w:hAnsiTheme="majorHAnsi" w:cs="Calibri"/>
                <w:color w:val="000000"/>
              </w:rPr>
              <w:t xml:space="preserve">1. Party in dispute with : </w:t>
            </w:r>
          </w:p>
        </w:tc>
      </w:tr>
      <w:tr w:rsidR="00017F8F" w:rsidRPr="00670A62" w:rsidTr="00670A62">
        <w:trPr>
          <w:trHeight w:val="580"/>
        </w:trPr>
        <w:tc>
          <w:tcPr>
            <w:tcW w:w="9729" w:type="dxa"/>
            <w:vAlign w:val="center"/>
          </w:tcPr>
          <w:p w:rsidR="00017F8F" w:rsidRPr="00670A62" w:rsidRDefault="00017F8F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  <w:r w:rsidRPr="00670A62">
              <w:rPr>
                <w:rFonts w:asciiTheme="majorHAnsi" w:hAnsiTheme="majorHAnsi" w:cs="Calibri"/>
                <w:color w:val="000000"/>
              </w:rPr>
              <w:t>2. Year of initiation of dispute:</w:t>
            </w:r>
          </w:p>
        </w:tc>
      </w:tr>
      <w:tr w:rsidR="00017F8F" w:rsidRPr="00670A62" w:rsidTr="00670A62">
        <w:trPr>
          <w:trHeight w:val="580"/>
        </w:trPr>
        <w:tc>
          <w:tcPr>
            <w:tcW w:w="9729" w:type="dxa"/>
            <w:vAlign w:val="center"/>
          </w:tcPr>
          <w:p w:rsidR="00017F8F" w:rsidRPr="00670A62" w:rsidRDefault="00017F8F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  <w:r w:rsidRPr="00670A62">
              <w:rPr>
                <w:rFonts w:asciiTheme="majorHAnsi" w:hAnsiTheme="majorHAnsi" w:cs="Calibri"/>
                <w:color w:val="000000"/>
              </w:rPr>
              <w:t>3. Detailed description of dispute:</w:t>
            </w:r>
          </w:p>
          <w:p w:rsidR="00C84E70" w:rsidRPr="00670A62" w:rsidRDefault="00C84E70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</w:p>
          <w:p w:rsidR="00C84E70" w:rsidRPr="00670A62" w:rsidRDefault="00C84E70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93"/>
              <w:rPr>
                <w:rFonts w:asciiTheme="majorHAnsi" w:hAnsiTheme="majorHAnsi" w:cs="Calibri"/>
                <w:color w:val="000000"/>
              </w:rPr>
            </w:pPr>
          </w:p>
          <w:p w:rsidR="00C84E70" w:rsidRPr="00670A62" w:rsidRDefault="00C84E70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</w:p>
        </w:tc>
      </w:tr>
      <w:tr w:rsidR="00017F8F" w:rsidRPr="00670A62" w:rsidTr="00670A62">
        <w:trPr>
          <w:trHeight w:val="580"/>
        </w:trPr>
        <w:tc>
          <w:tcPr>
            <w:tcW w:w="9729" w:type="dxa"/>
            <w:vAlign w:val="center"/>
          </w:tcPr>
          <w:p w:rsidR="00017F8F" w:rsidRPr="00670A62" w:rsidRDefault="00017F8F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</w:p>
          <w:p w:rsidR="00017F8F" w:rsidRPr="00670A62" w:rsidRDefault="00017F8F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  <w:r w:rsidRPr="00670A62">
              <w:rPr>
                <w:rFonts w:asciiTheme="majorHAnsi" w:hAnsiTheme="majorHAnsi" w:cs="Calibri"/>
                <w:color w:val="000000"/>
              </w:rPr>
              <w:t xml:space="preserve">4. Resolution / Arrangement arrived at ( if concluded ) : </w:t>
            </w:r>
          </w:p>
          <w:p w:rsidR="00017F8F" w:rsidRPr="00670A62" w:rsidRDefault="00017F8F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</w:p>
        </w:tc>
      </w:tr>
      <w:tr w:rsidR="00CF3728" w:rsidRPr="00670A62" w:rsidTr="00670A62">
        <w:trPr>
          <w:trHeight w:val="580"/>
        </w:trPr>
        <w:tc>
          <w:tcPr>
            <w:tcW w:w="9729" w:type="dxa"/>
            <w:vAlign w:val="center"/>
          </w:tcPr>
          <w:p w:rsidR="003853E4" w:rsidRPr="00670A62" w:rsidRDefault="00CF3728" w:rsidP="00670A62">
            <w:pPr>
              <w:rPr>
                <w:rFonts w:asciiTheme="majorHAnsi" w:hAnsiTheme="majorHAnsi"/>
              </w:rPr>
            </w:pPr>
            <w:r w:rsidRPr="00670A62">
              <w:rPr>
                <w:rFonts w:asciiTheme="majorHAnsi" w:hAnsiTheme="majorHAnsi" w:cs="Calibri"/>
                <w:color w:val="000000"/>
              </w:rPr>
              <w:t xml:space="preserve">(B) </w:t>
            </w:r>
            <w:r w:rsidR="003853E4" w:rsidRPr="00670A62">
              <w:rPr>
                <w:rFonts w:asciiTheme="majorHAnsi" w:hAnsiTheme="majorHAnsi"/>
              </w:rPr>
              <w:t>Under debarment/blacklist period for breach of contract/fraud/corrupt practices by any Public Sector Undertaking / State or Central Government or their agencies/ departments on the date of submission of bid for this RFP.</w:t>
            </w:r>
          </w:p>
          <w:p w:rsidR="00CF3728" w:rsidRPr="00670A62" w:rsidRDefault="00670A62" w:rsidP="0067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93" w:hanging="14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b/>
                <w:color w:val="000000"/>
              </w:rPr>
              <w:t xml:space="preserve">YES / </w:t>
            </w:r>
            <w:r w:rsidR="00CF3728" w:rsidRPr="00670A62">
              <w:rPr>
                <w:rFonts w:asciiTheme="majorHAnsi" w:hAnsiTheme="majorHAnsi" w:cs="Calibri"/>
                <w:b/>
                <w:color w:val="000000"/>
              </w:rPr>
              <w:t>NO</w:t>
            </w:r>
          </w:p>
        </w:tc>
      </w:tr>
      <w:tr w:rsidR="00F476C3" w:rsidRPr="00670A62" w:rsidTr="00670A62">
        <w:trPr>
          <w:trHeight w:val="580"/>
        </w:trPr>
        <w:tc>
          <w:tcPr>
            <w:tcW w:w="9729" w:type="dxa"/>
            <w:vAlign w:val="center"/>
          </w:tcPr>
          <w:p w:rsidR="00723ADD" w:rsidRDefault="00F476C3" w:rsidP="00670A62">
            <w:pPr>
              <w:rPr>
                <w:rFonts w:cs="Calibri"/>
                <w:color w:val="212121"/>
                <w:shd w:val="clear" w:color="auto" w:fill="FFFFFF"/>
              </w:rPr>
            </w:pPr>
            <w:r>
              <w:rPr>
                <w:rFonts w:asciiTheme="majorHAnsi" w:hAnsiTheme="majorHAnsi" w:cs="Calibri"/>
                <w:color w:val="000000"/>
              </w:rPr>
              <w:t xml:space="preserve">C) </w:t>
            </w:r>
            <w:r>
              <w:rPr>
                <w:rFonts w:cs="Calibri"/>
                <w:color w:val="212121"/>
                <w:shd w:val="clear" w:color="auto" w:fill="FFFFFF"/>
              </w:rPr>
              <w:t xml:space="preserve">I have read Office Memorandum F.No.6/18/2019-PPD dated 23.07.2020 issued by the Ministry of Finance, Department of Expenditure, Public Procurement Division inserting Rule 144 (xi) in GFRs 2017 which defines clauses regarding restrictions or procurement from a bidder of a country which shares a land border with India. I certify that this bidder/OEM is not from such a country or, if from such a country, has been registered with the competent authority, </w:t>
            </w:r>
          </w:p>
          <w:p w:rsidR="00F476C3" w:rsidRPr="00670A62" w:rsidRDefault="00F476C3" w:rsidP="00670A62">
            <w:pPr>
              <w:rPr>
                <w:rFonts w:asciiTheme="majorHAnsi" w:hAnsiTheme="majorHAnsi" w:cs="Calibri"/>
                <w:color w:val="000000"/>
              </w:rPr>
            </w:pPr>
            <w:r>
              <w:rPr>
                <w:rFonts w:cs="Calibri"/>
                <w:color w:val="212121"/>
                <w:shd w:val="clear" w:color="auto" w:fill="FFFFFF"/>
              </w:rPr>
              <w:t>I certify that this bidder fulfils all requirements in this regard and is eligible to be considered. [Where applicable, evidence of valid registration by the competent authority shall be attached.]</w:t>
            </w:r>
          </w:p>
        </w:tc>
      </w:tr>
    </w:tbl>
    <w:p w:rsidR="00017F8F" w:rsidRPr="00670A62" w:rsidRDefault="00017F8F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color w:val="000000"/>
        </w:rPr>
      </w:pPr>
    </w:p>
    <w:p w:rsidR="00017F8F" w:rsidRPr="00670A62" w:rsidRDefault="00017F8F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b/>
          <w:bCs/>
          <w:i/>
          <w:iCs/>
          <w:color w:val="000000"/>
        </w:rPr>
      </w:pPr>
    </w:p>
    <w:p w:rsidR="00017F8F" w:rsidRPr="00670A62" w:rsidRDefault="00650495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b/>
          <w:bCs/>
          <w:i/>
          <w:iCs/>
          <w:color w:val="000000"/>
        </w:rPr>
      </w:pPr>
      <w:r w:rsidRPr="00670A62">
        <w:rPr>
          <w:rFonts w:asciiTheme="majorHAnsi" w:hAnsiTheme="majorHAnsi" w:cs="Calibri"/>
          <w:b/>
          <w:bCs/>
          <w:i/>
          <w:iCs/>
          <w:color w:val="000000"/>
        </w:rPr>
        <w:tab/>
      </w:r>
      <w:r w:rsidR="00017F8F" w:rsidRPr="00670A62">
        <w:rPr>
          <w:rFonts w:asciiTheme="majorHAnsi" w:hAnsiTheme="majorHAnsi" w:cs="Calibri"/>
          <w:b/>
          <w:bCs/>
          <w:i/>
          <w:iCs/>
          <w:color w:val="000000"/>
        </w:rPr>
        <w:t>Bidder:</w:t>
      </w:r>
    </w:p>
    <w:p w:rsidR="00017F8F" w:rsidRPr="00670A62" w:rsidRDefault="00670A62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 w:rsidR="00017F8F" w:rsidRPr="00670A62">
        <w:rPr>
          <w:rFonts w:asciiTheme="majorHAnsi" w:hAnsiTheme="majorHAnsi" w:cs="Calibri"/>
          <w:color w:val="000000"/>
        </w:rPr>
        <w:t>Signature:</w:t>
      </w:r>
    </w:p>
    <w:p w:rsidR="00017F8F" w:rsidRPr="00670A62" w:rsidRDefault="00670A62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 w:rsidR="00017F8F" w:rsidRPr="00670A62">
        <w:rPr>
          <w:rFonts w:asciiTheme="majorHAnsi" w:hAnsiTheme="majorHAnsi" w:cs="Calibri"/>
          <w:color w:val="000000"/>
        </w:rPr>
        <w:t>Name and Address:</w:t>
      </w:r>
    </w:p>
    <w:p w:rsidR="00670A62" w:rsidRDefault="00017F8F" w:rsidP="00670A62">
      <w:pPr>
        <w:widowControl w:val="0"/>
        <w:autoSpaceDE w:val="0"/>
        <w:autoSpaceDN w:val="0"/>
        <w:adjustRightInd w:val="0"/>
        <w:spacing w:before="41" w:after="0" w:line="240" w:lineRule="auto"/>
        <w:ind w:left="100" w:firstLine="170"/>
        <w:rPr>
          <w:rFonts w:asciiTheme="majorHAnsi" w:hAnsiTheme="majorHAnsi" w:cs="Calibri"/>
          <w:color w:val="000000"/>
        </w:rPr>
      </w:pPr>
      <w:r w:rsidRPr="00670A62">
        <w:rPr>
          <w:rFonts w:asciiTheme="majorHAnsi" w:hAnsiTheme="majorHAnsi" w:cs="Calibri"/>
          <w:color w:val="000000"/>
        </w:rPr>
        <w:t xml:space="preserve">Date: </w:t>
      </w:r>
    </w:p>
    <w:p w:rsidR="00670A62" w:rsidRDefault="00670A62" w:rsidP="00670A62">
      <w:pPr>
        <w:widowControl w:val="0"/>
        <w:autoSpaceDE w:val="0"/>
        <w:autoSpaceDN w:val="0"/>
        <w:adjustRightInd w:val="0"/>
        <w:spacing w:before="41" w:after="0" w:line="240" w:lineRule="auto"/>
        <w:ind w:left="100"/>
        <w:rPr>
          <w:rFonts w:asciiTheme="majorHAnsi" w:hAnsiTheme="majorHAnsi" w:cs="Calibri"/>
          <w:color w:val="000000"/>
        </w:rPr>
      </w:pPr>
    </w:p>
    <w:p w:rsidR="00670A62" w:rsidRPr="00670A62" w:rsidRDefault="00670A62" w:rsidP="00017F8F">
      <w:pPr>
        <w:widowControl w:val="0"/>
        <w:autoSpaceDE w:val="0"/>
        <w:autoSpaceDN w:val="0"/>
        <w:adjustRightInd w:val="0"/>
        <w:spacing w:after="0" w:line="240" w:lineRule="auto"/>
        <w:ind w:left="284" w:right="1493" w:hanging="14"/>
        <w:rPr>
          <w:rFonts w:asciiTheme="majorHAnsi" w:hAnsiTheme="majorHAnsi"/>
        </w:rPr>
      </w:pPr>
    </w:p>
    <w:sectPr w:rsidR="00670A62" w:rsidRPr="00670A62" w:rsidSect="00567F19">
      <w:headerReference w:type="default" r:id="rId6"/>
      <w:footerReference w:type="default" r:id="rId7"/>
      <w:pgSz w:w="12240" w:h="15840"/>
      <w:pgMar w:top="81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6A7" w:rsidRDefault="009176A7" w:rsidP="00CF3728">
      <w:pPr>
        <w:spacing w:after="0" w:line="240" w:lineRule="auto"/>
      </w:pPr>
      <w:r>
        <w:separator/>
      </w:r>
    </w:p>
  </w:endnote>
  <w:endnote w:type="continuationSeparator" w:id="1">
    <w:p w:rsidR="009176A7" w:rsidRDefault="009176A7" w:rsidP="00CF3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A62" w:rsidRDefault="00670A62" w:rsidP="00670A62">
    <w:pPr>
      <w:widowControl w:val="0"/>
      <w:autoSpaceDE w:val="0"/>
      <w:autoSpaceDN w:val="0"/>
      <w:adjustRightInd w:val="0"/>
      <w:spacing w:before="41" w:after="0" w:line="240" w:lineRule="auto"/>
      <w:ind w:left="100"/>
      <w:jc w:val="center"/>
      <w:rPr>
        <w:rFonts w:asciiTheme="majorHAnsi" w:hAnsiTheme="majorHAnsi" w:cs="Calibri"/>
        <w:color w:val="000000"/>
      </w:rPr>
    </w:pPr>
    <w:r w:rsidRPr="00670A62">
      <w:rPr>
        <w:rFonts w:asciiTheme="majorHAnsi" w:hAnsiTheme="majorHAnsi" w:cs="Calibri"/>
        <w:color w:val="000000"/>
      </w:rPr>
      <w:t>(To be submitted on </w:t>
    </w:r>
    <w:r w:rsidRPr="00670A62">
      <w:rPr>
        <w:rFonts w:asciiTheme="majorHAnsi" w:hAnsiTheme="majorHAnsi" w:cs="Calibri"/>
        <w:b/>
        <w:bCs/>
        <w:i/>
        <w:iCs/>
        <w:color w:val="000000"/>
      </w:rPr>
      <w:t>Company's letterhead</w:t>
    </w:r>
    <w:r w:rsidRPr="00670A62">
      <w:rPr>
        <w:rFonts w:asciiTheme="majorHAnsi" w:hAnsiTheme="majorHAnsi" w:cs="Calibri"/>
        <w:color w:val="000000"/>
      </w:rPr>
      <w:t> </w:t>
    </w:r>
  </w:p>
  <w:p w:rsidR="00670A62" w:rsidRPr="00670A62" w:rsidRDefault="00670A62" w:rsidP="00670A62">
    <w:pPr>
      <w:widowControl w:val="0"/>
      <w:autoSpaceDE w:val="0"/>
      <w:autoSpaceDN w:val="0"/>
      <w:adjustRightInd w:val="0"/>
      <w:spacing w:before="41" w:after="0" w:line="240" w:lineRule="auto"/>
      <w:ind w:left="100"/>
      <w:jc w:val="center"/>
      <w:rPr>
        <w:rFonts w:asciiTheme="majorHAnsi" w:hAnsiTheme="majorHAnsi" w:cs="Calibri"/>
        <w:color w:val="000000"/>
      </w:rPr>
    </w:pPr>
    <w:r w:rsidRPr="00670A62">
      <w:rPr>
        <w:rFonts w:asciiTheme="majorHAnsi" w:hAnsiTheme="majorHAnsi" w:cs="Calibri"/>
        <w:color w:val="000000"/>
      </w:rPr>
      <w:t>by the Bidder with Seal and Signature of Authorized  Signatory  )</w:t>
    </w:r>
  </w:p>
  <w:p w:rsidR="00CF3728" w:rsidRDefault="00CF37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6A7" w:rsidRDefault="009176A7" w:rsidP="00CF3728">
      <w:pPr>
        <w:spacing w:after="0" w:line="240" w:lineRule="auto"/>
      </w:pPr>
      <w:r>
        <w:separator/>
      </w:r>
    </w:p>
  </w:footnote>
  <w:footnote w:type="continuationSeparator" w:id="1">
    <w:p w:rsidR="009176A7" w:rsidRDefault="009176A7" w:rsidP="00CF3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A62" w:rsidRPr="00670A62" w:rsidRDefault="00670A62">
    <w:pPr>
      <w:pStyle w:val="Header"/>
      <w:rPr>
        <w:rFonts w:ascii="Cambria" w:hAnsi="Cambria"/>
        <w:b/>
        <w:bCs/>
        <w:color w:val="0000FF"/>
        <w:lang w:val="en-IN"/>
      </w:rPr>
    </w:pPr>
    <w:r w:rsidRPr="00670A62">
      <w:rPr>
        <w:rFonts w:ascii="Cambria" w:hAnsi="Cambria"/>
        <w:b/>
        <w:bCs/>
        <w:color w:val="0000FF"/>
        <w:lang w:val="en-IN"/>
      </w:rPr>
      <w:t>&lt;Bidder’s Letterhead&gt;</w:t>
    </w:r>
    <w:r>
      <w:rPr>
        <w:rFonts w:ascii="Cambria" w:hAnsi="Cambria"/>
        <w:b/>
        <w:bCs/>
        <w:color w:val="0000FF"/>
        <w:lang w:val="en-IN"/>
      </w:rPr>
      <w:tab/>
    </w:r>
    <w:r>
      <w:rPr>
        <w:rFonts w:ascii="Cambria" w:hAnsi="Cambria"/>
        <w:b/>
        <w:bCs/>
        <w:color w:val="0000FF"/>
        <w:lang w:val="en-IN"/>
      </w:rPr>
      <w:tab/>
    </w:r>
    <w:r w:rsidRPr="00670A62">
      <w:rPr>
        <w:rFonts w:ascii="Cambria" w:hAnsi="Cambria"/>
        <w:b/>
        <w:bCs/>
        <w:color w:val="0000FF"/>
        <w:lang w:val="en-IN"/>
      </w:rPr>
      <w:t>03. ANNEXURE_LITIGATION/BLACKLIST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17F8F"/>
    <w:rsid w:val="000037A5"/>
    <w:rsid w:val="00017F8F"/>
    <w:rsid w:val="000554B3"/>
    <w:rsid w:val="003853E4"/>
    <w:rsid w:val="00396482"/>
    <w:rsid w:val="00435526"/>
    <w:rsid w:val="00452640"/>
    <w:rsid w:val="00567F19"/>
    <w:rsid w:val="00650495"/>
    <w:rsid w:val="00670A62"/>
    <w:rsid w:val="00723ADD"/>
    <w:rsid w:val="007873C7"/>
    <w:rsid w:val="007B37FD"/>
    <w:rsid w:val="00816141"/>
    <w:rsid w:val="008400CF"/>
    <w:rsid w:val="009176A7"/>
    <w:rsid w:val="00A02D18"/>
    <w:rsid w:val="00A20EF0"/>
    <w:rsid w:val="00A534E5"/>
    <w:rsid w:val="00B73E1E"/>
    <w:rsid w:val="00C34221"/>
    <w:rsid w:val="00C729BA"/>
    <w:rsid w:val="00C84E70"/>
    <w:rsid w:val="00CC0146"/>
    <w:rsid w:val="00CF3728"/>
    <w:rsid w:val="00DB0565"/>
    <w:rsid w:val="00E23D20"/>
    <w:rsid w:val="00E240EB"/>
    <w:rsid w:val="00E3774C"/>
    <w:rsid w:val="00E9044C"/>
    <w:rsid w:val="00ED1D0B"/>
    <w:rsid w:val="00EF26BA"/>
    <w:rsid w:val="00F4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F8F"/>
    <w:rPr>
      <w:rFonts w:ascii="Calibri" w:eastAsia="Times New Roman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7F8F"/>
    <w:pPr>
      <w:spacing w:after="0" w:line="240" w:lineRule="auto"/>
    </w:pPr>
    <w:rPr>
      <w:rFonts w:ascii="Calibri" w:eastAsia="Times New Roman" w:hAnsi="Calibri" w:cs="Mangal"/>
      <w:lang w:bidi="hi-IN"/>
    </w:rPr>
  </w:style>
  <w:style w:type="paragraph" w:styleId="Header">
    <w:name w:val="header"/>
    <w:basedOn w:val="Normal"/>
    <w:link w:val="HeaderChar"/>
    <w:uiPriority w:val="99"/>
    <w:unhideWhenUsed/>
    <w:rsid w:val="00CF3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728"/>
    <w:rPr>
      <w:rFonts w:ascii="Calibri" w:eastAsia="Times New Roman" w:hAnsi="Calibri" w:cs="Mangal"/>
    </w:rPr>
  </w:style>
  <w:style w:type="paragraph" w:styleId="Footer">
    <w:name w:val="footer"/>
    <w:basedOn w:val="Normal"/>
    <w:link w:val="FooterChar"/>
    <w:uiPriority w:val="99"/>
    <w:unhideWhenUsed/>
    <w:rsid w:val="00CF3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728"/>
    <w:rPr>
      <w:rFonts w:ascii="Calibri" w:eastAsia="Times New Roman" w:hAnsi="Calibri" w:cs="Mangal"/>
    </w:rPr>
  </w:style>
  <w:style w:type="paragraph" w:customStyle="1" w:styleId="Default">
    <w:name w:val="Default"/>
    <w:rsid w:val="00055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F8F"/>
    <w:rPr>
      <w:rFonts w:ascii="Calibri" w:eastAsia="Times New Roman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7F8F"/>
    <w:pPr>
      <w:spacing w:after="0" w:line="240" w:lineRule="auto"/>
    </w:pPr>
    <w:rPr>
      <w:rFonts w:ascii="Calibri" w:eastAsia="Times New Roman" w:hAnsi="Calibri" w:cs="Mangal"/>
      <w:lang w:bidi="hi-IN"/>
    </w:rPr>
  </w:style>
  <w:style w:type="paragraph" w:styleId="Header">
    <w:name w:val="header"/>
    <w:basedOn w:val="Normal"/>
    <w:link w:val="HeaderChar"/>
    <w:uiPriority w:val="99"/>
    <w:unhideWhenUsed/>
    <w:rsid w:val="00CF3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728"/>
    <w:rPr>
      <w:rFonts w:ascii="Calibri" w:eastAsia="Times New Roman" w:hAnsi="Calibri" w:cs="Mangal"/>
    </w:rPr>
  </w:style>
  <w:style w:type="paragraph" w:styleId="Footer">
    <w:name w:val="footer"/>
    <w:basedOn w:val="Normal"/>
    <w:link w:val="FooterChar"/>
    <w:uiPriority w:val="99"/>
    <w:unhideWhenUsed/>
    <w:rsid w:val="00CF3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728"/>
    <w:rPr>
      <w:rFonts w:ascii="Calibri" w:eastAsia="Times New Roman" w:hAnsi="Calibri" w:cs="Mangal"/>
    </w:rPr>
  </w:style>
  <w:style w:type="paragraph" w:customStyle="1" w:styleId="Default">
    <w:name w:val="Default"/>
    <w:rsid w:val="00055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Pramod.Kumar</dc:creator>
  <cp:lastModifiedBy>Windows User</cp:lastModifiedBy>
  <cp:revision>11</cp:revision>
  <dcterms:created xsi:type="dcterms:W3CDTF">2020-10-15T10:55:00Z</dcterms:created>
  <dcterms:modified xsi:type="dcterms:W3CDTF">2020-10-15T11:41:00Z</dcterms:modified>
</cp:coreProperties>
</file>